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0A" w:rsidRDefault="00897F63" w:rsidP="00654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F63">
        <w:rPr>
          <w:rFonts w:ascii="Times New Roman" w:hAnsi="Times New Roman" w:cs="Times New Roman"/>
          <w:b/>
          <w:bCs/>
          <w:sz w:val="28"/>
          <w:szCs w:val="28"/>
        </w:rPr>
        <w:t>IMPORTÂNCIA DA MONITORIA DE INFORMÁTICA PARA O FORTALECIMENTO DO APRENDIZADO NO CENTRO DE CIÊ</w:t>
      </w:r>
      <w:r>
        <w:rPr>
          <w:rFonts w:ascii="Times New Roman" w:hAnsi="Times New Roman" w:cs="Times New Roman"/>
          <w:b/>
          <w:bCs/>
          <w:sz w:val="28"/>
          <w:szCs w:val="28"/>
        </w:rPr>
        <w:t>NCIAS AGRÁRIAS</w:t>
      </w:r>
      <w:proofErr w:type="gramStart"/>
    </w:p>
    <w:p w:rsidR="00725A3E" w:rsidRDefault="00725A3E" w:rsidP="00654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End"/>
    </w:p>
    <w:p w:rsidR="00725A3E" w:rsidRPr="003A25F2" w:rsidRDefault="00725A3E" w:rsidP="00725A3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25F2">
        <w:rPr>
          <w:rFonts w:ascii="Times New Roman" w:hAnsi="Times New Roman" w:cs="Times New Roman"/>
          <w:b/>
          <w:bCs/>
          <w:sz w:val="24"/>
          <w:szCs w:val="24"/>
        </w:rPr>
        <w:t>MIRANDA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3A25F2">
        <w:rPr>
          <w:rFonts w:ascii="Times New Roman" w:hAnsi="Times New Roman" w:cs="Times New Roman"/>
          <w:bCs/>
          <w:sz w:val="24"/>
          <w:szCs w:val="24"/>
        </w:rPr>
        <w:t>, Márcia V. Costa;</w:t>
      </w:r>
      <w:r w:rsidRPr="003A2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5F2">
        <w:rPr>
          <w:rFonts w:ascii="Times New Roman" w:hAnsi="Times New Roman" w:cs="Times New Roman"/>
          <w:b/>
          <w:color w:val="000000"/>
          <w:sz w:val="24"/>
          <w:szCs w:val="24"/>
        </w:rPr>
        <w:t>MEDEIROS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3A25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25F2">
        <w:rPr>
          <w:rFonts w:ascii="Times New Roman" w:hAnsi="Times New Roman" w:cs="Times New Roman"/>
          <w:color w:val="000000"/>
          <w:sz w:val="24"/>
          <w:szCs w:val="24"/>
        </w:rPr>
        <w:t>Elizabet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Maria</w:t>
      </w:r>
      <w:r w:rsidRPr="003A2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25F2">
        <w:rPr>
          <w:rFonts w:ascii="Times New Roman" w:hAnsi="Times New Roman" w:cs="Times New Roman"/>
          <w:color w:val="000000"/>
          <w:sz w:val="24"/>
          <w:szCs w:val="24"/>
        </w:rPr>
        <w:t>Spohr</w:t>
      </w:r>
      <w:proofErr w:type="spellEnd"/>
      <w:r w:rsidRPr="003A25F2">
        <w:rPr>
          <w:rFonts w:ascii="Times New Roman" w:hAnsi="Times New Roman" w:cs="Times New Roman"/>
          <w:color w:val="000000"/>
          <w:sz w:val="24"/>
          <w:szCs w:val="24"/>
        </w:rPr>
        <w:t xml:space="preserve"> de;</w:t>
      </w:r>
      <w:r w:rsidRPr="003A25F2">
        <w:rPr>
          <w:rFonts w:ascii="Times New Roman" w:hAnsi="Times New Roman" w:cs="Times New Roman"/>
          <w:b/>
          <w:bCs/>
          <w:sz w:val="24"/>
          <w:szCs w:val="24"/>
        </w:rPr>
        <w:t xml:space="preserve"> SILVA</w:t>
      </w:r>
      <w:r w:rsidRPr="003A25F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3A25F2">
        <w:rPr>
          <w:rFonts w:ascii="Times New Roman" w:hAnsi="Times New Roman" w:cs="Times New Roman"/>
          <w:bCs/>
          <w:sz w:val="24"/>
          <w:szCs w:val="24"/>
        </w:rPr>
        <w:t>, Heitor Nascimento e.</w:t>
      </w:r>
    </w:p>
    <w:p w:rsidR="00725A3E" w:rsidRPr="003A25F2" w:rsidRDefault="00725A3E" w:rsidP="00725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A3E" w:rsidRPr="003A25F2" w:rsidRDefault="00725A3E" w:rsidP="00725A3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6AA8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706AA8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rofessora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Orientadora. </w:t>
      </w:r>
      <w:r w:rsidRPr="003A25F2">
        <w:rPr>
          <w:rFonts w:ascii="Times New Roman" w:hAnsi="Times New Roman" w:cs="Times New Roman"/>
          <w:bCs/>
          <w:sz w:val="24"/>
          <w:szCs w:val="24"/>
        </w:rPr>
        <w:t>UFPB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3A25F2">
        <w:rPr>
          <w:rFonts w:ascii="Times New Roman" w:hAnsi="Times New Roman" w:cs="Times New Roman"/>
          <w:bCs/>
          <w:sz w:val="24"/>
          <w:szCs w:val="24"/>
        </w:rPr>
        <w:t xml:space="preserve"> Centro de Ciências Agrárias – CCA/Areia – PB; Departamento de Ciê</w:t>
      </w:r>
      <w:r>
        <w:rPr>
          <w:rFonts w:ascii="Times New Roman" w:hAnsi="Times New Roman" w:cs="Times New Roman"/>
          <w:bCs/>
          <w:sz w:val="24"/>
          <w:szCs w:val="24"/>
        </w:rPr>
        <w:t xml:space="preserve">ncias Fundamentais e Sociais – </w:t>
      </w:r>
      <w:r w:rsidRPr="003A25F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A25F2">
        <w:rPr>
          <w:rFonts w:ascii="Times New Roman" w:hAnsi="Times New Roman" w:cs="Times New Roman"/>
          <w:bCs/>
          <w:sz w:val="24"/>
          <w:szCs w:val="24"/>
        </w:rPr>
        <w:t xml:space="preserve">FS/ </w:t>
      </w:r>
      <w:r>
        <w:rPr>
          <w:rFonts w:ascii="Times New Roman" w:hAnsi="Times New Roman" w:cs="Times New Roman"/>
          <w:bCs/>
          <w:sz w:val="24"/>
          <w:szCs w:val="24"/>
        </w:rPr>
        <w:t>Monitoria</w:t>
      </w:r>
      <w:r w:rsidRPr="003A2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725A3E" w:rsidRPr="003A25F2" w:rsidRDefault="00725A3E" w:rsidP="00725A3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6AA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06AA8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rofessora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Colaboradora. </w:t>
      </w:r>
      <w:r w:rsidRPr="003A25F2">
        <w:rPr>
          <w:rFonts w:ascii="Times New Roman" w:hAnsi="Times New Roman" w:cs="Times New Roman"/>
          <w:bCs/>
          <w:sz w:val="24"/>
          <w:szCs w:val="24"/>
        </w:rPr>
        <w:t>UFPB/ Centro de Ciências Agrárias – CCA/Areia – PB; Departamento de Ciê</w:t>
      </w:r>
      <w:r>
        <w:rPr>
          <w:rFonts w:ascii="Times New Roman" w:hAnsi="Times New Roman" w:cs="Times New Roman"/>
          <w:bCs/>
          <w:sz w:val="24"/>
          <w:szCs w:val="24"/>
        </w:rPr>
        <w:t xml:space="preserve">ncias Fundamentais e Sociais – </w:t>
      </w:r>
      <w:r w:rsidRPr="003A25F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A25F2">
        <w:rPr>
          <w:rFonts w:ascii="Times New Roman" w:hAnsi="Times New Roman" w:cs="Times New Roman"/>
          <w:bCs/>
          <w:sz w:val="24"/>
          <w:szCs w:val="24"/>
        </w:rPr>
        <w:t xml:space="preserve">FS/ </w:t>
      </w:r>
      <w:r>
        <w:rPr>
          <w:rFonts w:ascii="Times New Roman" w:hAnsi="Times New Roman" w:cs="Times New Roman"/>
          <w:bCs/>
          <w:sz w:val="24"/>
          <w:szCs w:val="24"/>
        </w:rPr>
        <w:t>Monitoria</w:t>
      </w:r>
      <w:r w:rsidRPr="003A25F2">
        <w:rPr>
          <w:rFonts w:ascii="Times New Roman" w:hAnsi="Times New Roman" w:cs="Times New Roman"/>
          <w:bCs/>
          <w:sz w:val="24"/>
          <w:szCs w:val="24"/>
        </w:rPr>
        <w:t>.</w:t>
      </w:r>
    </w:p>
    <w:p w:rsidR="00897F63" w:rsidRDefault="00725A3E" w:rsidP="00725A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5A3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Bolsista. Graduando em Med. Veterinária. </w:t>
      </w:r>
      <w:r w:rsidRPr="003A25F2">
        <w:rPr>
          <w:rFonts w:ascii="Times New Roman" w:hAnsi="Times New Roman" w:cs="Times New Roman"/>
          <w:bCs/>
          <w:sz w:val="24"/>
          <w:szCs w:val="24"/>
        </w:rPr>
        <w:t>UFPB/ Centro de Ciências Agrárias – CCA/Areia – PB; Departamento de Ciê</w:t>
      </w:r>
      <w:r>
        <w:rPr>
          <w:rFonts w:ascii="Times New Roman" w:hAnsi="Times New Roman" w:cs="Times New Roman"/>
          <w:bCs/>
          <w:sz w:val="24"/>
          <w:szCs w:val="24"/>
        </w:rPr>
        <w:t xml:space="preserve">ncias Fundamentais e Sociais – </w:t>
      </w:r>
      <w:r w:rsidRPr="003A25F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A25F2">
        <w:rPr>
          <w:rFonts w:ascii="Times New Roman" w:hAnsi="Times New Roman" w:cs="Times New Roman"/>
          <w:bCs/>
          <w:sz w:val="24"/>
          <w:szCs w:val="24"/>
        </w:rPr>
        <w:t xml:space="preserve">FS/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Monitoria</w:t>
      </w:r>
      <w:proofErr w:type="gramEnd"/>
    </w:p>
    <w:p w:rsidR="005718E7" w:rsidRDefault="005718E7" w:rsidP="00654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18E7" w:rsidRDefault="005718E7" w:rsidP="00654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8E7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5718E7" w:rsidRDefault="005718E7" w:rsidP="006541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C3153" w:rsidRPr="00556BF6" w:rsidRDefault="00AC3153" w:rsidP="00556BF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6BF6">
        <w:rPr>
          <w:rFonts w:ascii="Times New Roman" w:hAnsi="Times New Roman"/>
          <w:sz w:val="24"/>
          <w:szCs w:val="24"/>
        </w:rPr>
        <w:t>Atualmente, a Informática encontra-se inserida nas aplicações das mais diversas áreas e setores, sendo, hoje, importante instrumento tecnológico e didático. As áreas de ensino, pesquisa e extensão do Centro de Ciências Agrárias</w:t>
      </w:r>
      <w:r w:rsidR="00556BF6">
        <w:rPr>
          <w:rFonts w:ascii="Times New Roman" w:hAnsi="Times New Roman"/>
          <w:sz w:val="24"/>
          <w:szCs w:val="24"/>
        </w:rPr>
        <w:t xml:space="preserve"> (CCA)</w:t>
      </w:r>
      <w:r w:rsidRPr="00556BF6">
        <w:rPr>
          <w:rFonts w:ascii="Times New Roman" w:hAnsi="Times New Roman"/>
          <w:sz w:val="24"/>
          <w:szCs w:val="24"/>
        </w:rPr>
        <w:t xml:space="preserve"> estão ligadas determinantemente às inovações tecnológicas, onde modernos recursos tecnológicos, incluindo o computador, servem de auxilio na tomada de decisões importantes dentro do processo produtivo, nas definições de políticas produtivas e no planejamento detalhado de atividades, que contribuem para o aperfeiçoamento do desempenho em que o profissional está inserido. Dentro deste contexto, o Programa de Monitoria</w:t>
      </w:r>
      <w:r w:rsidR="00556BF6" w:rsidRPr="00556BF6">
        <w:rPr>
          <w:rFonts w:ascii="Times New Roman" w:hAnsi="Times New Roman"/>
          <w:sz w:val="24"/>
          <w:szCs w:val="24"/>
        </w:rPr>
        <w:t xml:space="preserve"> constitui</w:t>
      </w:r>
      <w:r w:rsidRPr="00556BF6">
        <w:rPr>
          <w:rFonts w:ascii="Times New Roman" w:hAnsi="Times New Roman"/>
          <w:sz w:val="24"/>
          <w:szCs w:val="24"/>
        </w:rPr>
        <w:t xml:space="preserve"> </w:t>
      </w:r>
      <w:r w:rsidR="00556BF6" w:rsidRPr="00556BF6">
        <w:rPr>
          <w:rFonts w:ascii="Times New Roman" w:hAnsi="Times New Roman"/>
          <w:sz w:val="24"/>
          <w:szCs w:val="24"/>
        </w:rPr>
        <w:t>uma possibilidade de qualificar os processos de ensino e de aprendizagem, permitindo aos alunos envolvidos a construção de conhecimentos que utilizarão em sua formação como cidadãos atuantes, atendendo às exigências da sociedade contemporânea</w:t>
      </w:r>
      <w:r w:rsidRPr="00556BF6">
        <w:rPr>
          <w:rFonts w:ascii="Times New Roman" w:hAnsi="Times New Roman"/>
          <w:sz w:val="24"/>
          <w:szCs w:val="24"/>
        </w:rPr>
        <w:t>. Assim, o presente trabalho visa mostrar a importância do monitor na melhoria da capacidade dos alunos em lidar com a Tecnologia da Informação, auxiliando no processo ensino-aprendizagem das disciplinas da área de Informática, fazendo com que haja considerável melhora na assimilação dos seus conteúdos e menores índices de evasão e reprovação, bem como na disseminação e divulgação dos conteúdos das disciplinas.</w:t>
      </w:r>
    </w:p>
    <w:p w:rsidR="00AC3153" w:rsidRDefault="00AC3153" w:rsidP="00556BF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153">
        <w:rPr>
          <w:rFonts w:ascii="Times New Roman" w:hAnsi="Times New Roman"/>
          <w:b/>
          <w:bCs/>
          <w:sz w:val="24"/>
          <w:szCs w:val="24"/>
        </w:rPr>
        <w:t>Palavras-chave:</w:t>
      </w:r>
      <w:r w:rsidRPr="00AC3153">
        <w:rPr>
          <w:rFonts w:ascii="Times New Roman" w:hAnsi="Times New Roman"/>
          <w:sz w:val="24"/>
          <w:szCs w:val="24"/>
        </w:rPr>
        <w:t xml:space="preserve"> Monitoria, Ensino, Informática.</w:t>
      </w:r>
    </w:p>
    <w:p w:rsidR="00AC3153" w:rsidRDefault="00AC3153" w:rsidP="00556BF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8E7" w:rsidRPr="002F5533" w:rsidRDefault="005718E7" w:rsidP="00556B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53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718E7" w:rsidRPr="002F5533" w:rsidRDefault="005718E7" w:rsidP="002F5533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4383E" w:rsidRPr="002F5533" w:rsidRDefault="0084383E" w:rsidP="002F553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2F5533">
        <w:t xml:space="preserve">Para MORAES e TORRES (2003), a monitoria é de fundamental importância para fortalecer essas diretrizes, pois caracteriza a modalidade de ensino-aprendizagem, dentro das necessidades de formação acadêmica, em que tenta despertar o interesse mediante o desempenho de atividades ligadas ao ensino, possibilitando a experiência da vida acadêmica. </w:t>
      </w:r>
      <w:r w:rsidRPr="002F5533">
        <w:lastRenderedPageBreak/>
        <w:t>Além de possibilitar a apropriação de habilidades em atividades didáticas, já que o monitor possui o papel de administrador, com a responsabilidade de auxiliar os professores, em suas atividades, é papel do monitor tornar o ambiente confortável para o aluno, exercendo um papel importante no incentivo destes para que participem cada vez mais do ambiente acadêmico.</w:t>
      </w:r>
    </w:p>
    <w:p w:rsidR="005718E7" w:rsidRDefault="0013186C" w:rsidP="00556B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Juntamente com a disciplina</w:t>
      </w:r>
      <w:r w:rsidR="00FD3A61" w:rsidRPr="002F5533">
        <w:rPr>
          <w:rFonts w:ascii="Times New Roman" w:hAnsi="Times New Roman" w:cs="Times New Roman"/>
          <w:sz w:val="24"/>
          <w:szCs w:val="24"/>
        </w:rPr>
        <w:t xml:space="preserve"> </w:t>
      </w:r>
      <w:r w:rsidR="00FD3A61" w:rsidRPr="002F5533">
        <w:rPr>
          <w:rFonts w:ascii="Times New Roman" w:hAnsi="Times New Roman" w:cs="Times New Roman"/>
          <w:color w:val="000000"/>
          <w:sz w:val="24"/>
          <w:szCs w:val="24"/>
        </w:rPr>
        <w:t>Informática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vinculada</w:t>
      </w:r>
      <w:r w:rsidR="00FD3A61" w:rsidRPr="002F5533">
        <w:rPr>
          <w:rFonts w:ascii="Times New Roman" w:hAnsi="Times New Roman" w:cs="Times New Roman"/>
          <w:sz w:val="24"/>
          <w:szCs w:val="24"/>
        </w:rPr>
        <w:t xml:space="preserve"> ao Departamento de Ciências Fundamentais e Sociais (DCFS) do Centro de Ciências Agrárias (CCA) da Universidade Federal da Paraíb</w:t>
      </w:r>
      <w:r>
        <w:rPr>
          <w:rFonts w:ascii="Times New Roman" w:hAnsi="Times New Roman" w:cs="Times New Roman"/>
          <w:sz w:val="24"/>
          <w:szCs w:val="24"/>
        </w:rPr>
        <w:t>a (UFPB), voltada para o curso</w:t>
      </w:r>
      <w:r w:rsidR="00FD3A61" w:rsidRPr="002F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D3A61" w:rsidRPr="002F5533">
        <w:rPr>
          <w:rFonts w:ascii="Times New Roman" w:hAnsi="Times New Roman" w:cs="Times New Roman"/>
          <w:sz w:val="24"/>
          <w:szCs w:val="24"/>
        </w:rPr>
        <w:t>e Agronomia</w:t>
      </w:r>
      <w:r w:rsidR="0084383E" w:rsidRPr="002F55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ministradas pelas</w:t>
      </w:r>
      <w:r w:rsidR="00FD3A61" w:rsidRPr="002F5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F5533">
        <w:rPr>
          <w:rFonts w:ascii="Times New Roman" w:hAnsi="Times New Roman" w:cs="Times New Roman"/>
          <w:sz w:val="24"/>
          <w:szCs w:val="24"/>
        </w:rPr>
        <w:t>ocente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5533">
        <w:rPr>
          <w:rFonts w:ascii="Times New Roman" w:hAnsi="Times New Roman" w:cs="Times New Roman"/>
          <w:sz w:val="24"/>
          <w:szCs w:val="24"/>
        </w:rPr>
        <w:t xml:space="preserve"> Márcia</w:t>
      </w:r>
      <w:proofErr w:type="gramEnd"/>
      <w:r w:rsidR="00FD3A61" w:rsidRPr="002F5533">
        <w:rPr>
          <w:rFonts w:ascii="Times New Roman" w:hAnsi="Times New Roman" w:cs="Times New Roman"/>
          <w:sz w:val="24"/>
          <w:szCs w:val="24"/>
        </w:rPr>
        <w:t xml:space="preserve"> V. Costa Miranda e </w:t>
      </w:r>
      <w:proofErr w:type="spellStart"/>
      <w:r w:rsidR="00FD3A61" w:rsidRPr="002F5533">
        <w:rPr>
          <w:rFonts w:ascii="Times New Roman" w:hAnsi="Times New Roman" w:cs="Times New Roman"/>
          <w:color w:val="000000"/>
          <w:sz w:val="24"/>
          <w:szCs w:val="24"/>
        </w:rPr>
        <w:t>Elizabet</w:t>
      </w:r>
      <w:proofErr w:type="spellEnd"/>
      <w:r w:rsidR="00FD3A61" w:rsidRPr="002F5533">
        <w:rPr>
          <w:rFonts w:ascii="Times New Roman" w:hAnsi="Times New Roman" w:cs="Times New Roman"/>
          <w:color w:val="000000"/>
          <w:sz w:val="24"/>
          <w:szCs w:val="24"/>
        </w:rPr>
        <w:t xml:space="preserve"> Maria </w:t>
      </w:r>
      <w:proofErr w:type="spellStart"/>
      <w:r w:rsidR="00FD3A61" w:rsidRPr="002F5533">
        <w:rPr>
          <w:rFonts w:ascii="Times New Roman" w:hAnsi="Times New Roman" w:cs="Times New Roman"/>
          <w:color w:val="000000"/>
          <w:sz w:val="24"/>
          <w:szCs w:val="24"/>
        </w:rPr>
        <w:t>Spohr</w:t>
      </w:r>
      <w:proofErr w:type="spellEnd"/>
      <w:r w:rsidR="00FD3A61" w:rsidRPr="002F5533">
        <w:rPr>
          <w:rFonts w:ascii="Times New Roman" w:hAnsi="Times New Roman" w:cs="Times New Roman"/>
          <w:color w:val="000000"/>
          <w:sz w:val="24"/>
          <w:szCs w:val="24"/>
        </w:rPr>
        <w:t xml:space="preserve"> de Medeiros</w:t>
      </w:r>
      <w:r w:rsidR="005718E7" w:rsidRPr="002F5533">
        <w:rPr>
          <w:rFonts w:ascii="Times New Roman" w:hAnsi="Times New Roman" w:cs="Times New Roman"/>
          <w:sz w:val="24"/>
          <w:szCs w:val="24"/>
        </w:rPr>
        <w:t xml:space="preserve">, ainda dentro deste contexto, o Programa de Iniciação à Docência (PID), conhecido também como Programa de Monitoria, surge como uma atividade complementar extracurricular, prevista nos projetos pedagógicos dos cursos e indispensável na formação do graduando. </w:t>
      </w:r>
      <w:r w:rsidR="005718E7" w:rsidRPr="002F5533">
        <w:rPr>
          <w:rFonts w:ascii="Times New Roman" w:hAnsi="Times New Roman" w:cs="Times New Roman"/>
          <w:color w:val="000000"/>
          <w:sz w:val="24"/>
          <w:szCs w:val="24"/>
        </w:rPr>
        <w:t>A monitoria proporciona aos acadêmicos uma ampla melhoria na qualidade dos estudos, pois facilita a aprendizagem dos mesmos em sala de aula ou em horários extracurriculares. Além de funcionar, para o monitor, como uma oportunidade de incremento ao conhecimento adquiro em sala de aula, deste modo, oferendo uma primeira oportunidade de vivenciar a experiência de lecionar e trocar conhecimentos com os demais alunos e professores.</w:t>
      </w:r>
    </w:p>
    <w:p w:rsidR="00556BF6" w:rsidRPr="002F5533" w:rsidRDefault="00556BF6" w:rsidP="00556B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35C" w:rsidRPr="002F5533" w:rsidRDefault="00A9035C" w:rsidP="00556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533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A9035C" w:rsidRPr="002F5533" w:rsidRDefault="00A9035C" w:rsidP="00556BF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5C" w:rsidRPr="002F5533" w:rsidRDefault="00A9035C" w:rsidP="00556BF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533">
        <w:rPr>
          <w:rFonts w:ascii="Times New Roman" w:hAnsi="Times New Roman"/>
          <w:sz w:val="24"/>
          <w:szCs w:val="24"/>
        </w:rPr>
        <w:t xml:space="preserve">1. Prover assistência pedagógica aos alunos das disciplinas da área de Informática; </w:t>
      </w:r>
      <w:proofErr w:type="gramStart"/>
      <w:r w:rsidRPr="002F5533">
        <w:rPr>
          <w:rFonts w:ascii="Times New Roman" w:hAnsi="Times New Roman"/>
          <w:sz w:val="24"/>
          <w:szCs w:val="24"/>
        </w:rPr>
        <w:t>2</w:t>
      </w:r>
      <w:proofErr w:type="gramEnd"/>
      <w:r w:rsidRPr="002F5533">
        <w:rPr>
          <w:rFonts w:ascii="Times New Roman" w:hAnsi="Times New Roman"/>
          <w:sz w:val="24"/>
          <w:szCs w:val="24"/>
        </w:rPr>
        <w:t xml:space="preserve">. Localizar e ajudar a sanar deficiências relacionadas à Informática; </w:t>
      </w:r>
      <w:proofErr w:type="gramStart"/>
      <w:r w:rsidRPr="002F5533">
        <w:rPr>
          <w:rFonts w:ascii="Times New Roman" w:hAnsi="Times New Roman"/>
          <w:sz w:val="24"/>
          <w:szCs w:val="24"/>
        </w:rPr>
        <w:t>3</w:t>
      </w:r>
      <w:proofErr w:type="gramEnd"/>
      <w:r w:rsidRPr="002F5533">
        <w:rPr>
          <w:rFonts w:ascii="Times New Roman" w:hAnsi="Times New Roman"/>
          <w:sz w:val="24"/>
          <w:szCs w:val="24"/>
        </w:rPr>
        <w:t xml:space="preserve">. Propiciar um acompanhamento dos estudantes a prática de exercícios em sala em aula, reduzindo as dificuldades e colaborando na fixação dos conhecimentos adquiridos; Apoiar o desenvolvimento e produção de material instrucional; </w:t>
      </w:r>
      <w:proofErr w:type="gramStart"/>
      <w:r w:rsidRPr="002F5533">
        <w:rPr>
          <w:rFonts w:ascii="Times New Roman" w:hAnsi="Times New Roman"/>
          <w:sz w:val="24"/>
          <w:szCs w:val="24"/>
        </w:rPr>
        <w:t>5</w:t>
      </w:r>
      <w:proofErr w:type="gramEnd"/>
      <w:r w:rsidRPr="002F5533">
        <w:rPr>
          <w:rFonts w:ascii="Times New Roman" w:hAnsi="Times New Roman"/>
          <w:sz w:val="24"/>
          <w:szCs w:val="24"/>
        </w:rPr>
        <w:t>. Despertar no estudante a vocação pela carreira docente.</w:t>
      </w:r>
    </w:p>
    <w:p w:rsidR="00A9035C" w:rsidRPr="002F5533" w:rsidRDefault="00A9035C" w:rsidP="002F553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5C" w:rsidRPr="002F5533" w:rsidRDefault="00A9035C" w:rsidP="002F5533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5533">
        <w:rPr>
          <w:rFonts w:ascii="Times New Roman" w:hAnsi="Times New Roman"/>
          <w:b/>
          <w:sz w:val="24"/>
          <w:szCs w:val="24"/>
        </w:rPr>
        <w:t>METODOLOGIA</w:t>
      </w:r>
    </w:p>
    <w:p w:rsidR="00A9035C" w:rsidRPr="002F5533" w:rsidRDefault="00A9035C" w:rsidP="002F553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035C" w:rsidRPr="002F5533" w:rsidRDefault="00A9035C" w:rsidP="002F5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533">
        <w:rPr>
          <w:rFonts w:ascii="Times New Roman" w:hAnsi="Times New Roman" w:cs="Times New Roman"/>
          <w:sz w:val="24"/>
          <w:szCs w:val="24"/>
        </w:rPr>
        <w:t xml:space="preserve">São oferecidas aulas teóricas e práticas com auxílio de 30 computadores, quadro branco, marcador para quadro branco, data show e materiais didáticos, os quais os alunos praticam durante e após a aula. A monitoria é distribuída em 12 horas semanais, onde são utilizados para tirar dúvidas e elaborar exercícios, relacionados ao conteúdo dado em sala de </w:t>
      </w:r>
      <w:r w:rsidRPr="002F5533">
        <w:rPr>
          <w:rFonts w:ascii="Times New Roman" w:hAnsi="Times New Roman" w:cs="Times New Roman"/>
          <w:sz w:val="24"/>
          <w:szCs w:val="24"/>
        </w:rPr>
        <w:lastRenderedPageBreak/>
        <w:t>aula. Durante as aulas, os professores são auxiliados pelos monitores, os quais tiram as dúvidas em quanto à aula é lecionada.</w:t>
      </w:r>
    </w:p>
    <w:p w:rsidR="00015874" w:rsidRDefault="00A9035C" w:rsidP="0001587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B9A">
        <w:rPr>
          <w:rFonts w:ascii="Times New Roman" w:hAnsi="Times New Roman"/>
          <w:sz w:val="24"/>
          <w:szCs w:val="24"/>
        </w:rPr>
        <w:tab/>
        <w:t>Durante a monitoria, o papel a ser desempenhado</w:t>
      </w:r>
      <w:r w:rsidR="008C3949" w:rsidRPr="00FF4B9A">
        <w:rPr>
          <w:rFonts w:ascii="Times New Roman" w:hAnsi="Times New Roman"/>
          <w:sz w:val="24"/>
          <w:szCs w:val="24"/>
        </w:rPr>
        <w:t xml:space="preserve"> é o de identificar as</w:t>
      </w:r>
      <w:r w:rsidRPr="00FF4B9A">
        <w:rPr>
          <w:rFonts w:ascii="Times New Roman" w:hAnsi="Times New Roman"/>
          <w:sz w:val="24"/>
          <w:szCs w:val="24"/>
        </w:rPr>
        <w:t xml:space="preserve"> pr</w:t>
      </w:r>
      <w:r w:rsidR="008C3949" w:rsidRPr="00FF4B9A">
        <w:rPr>
          <w:rFonts w:ascii="Times New Roman" w:hAnsi="Times New Roman"/>
          <w:sz w:val="24"/>
          <w:szCs w:val="24"/>
        </w:rPr>
        <w:t xml:space="preserve">incipais </w:t>
      </w:r>
      <w:r w:rsidRPr="00FF4B9A">
        <w:rPr>
          <w:rFonts w:ascii="Times New Roman" w:hAnsi="Times New Roman"/>
          <w:sz w:val="24"/>
          <w:szCs w:val="24"/>
        </w:rPr>
        <w:t xml:space="preserve">dúvidas </w:t>
      </w:r>
      <w:r w:rsidR="008C3949" w:rsidRPr="00FF4B9A">
        <w:rPr>
          <w:rFonts w:ascii="Times New Roman" w:hAnsi="Times New Roman"/>
          <w:sz w:val="24"/>
          <w:szCs w:val="24"/>
        </w:rPr>
        <w:t xml:space="preserve">através do acompanhamento das aulas </w:t>
      </w:r>
      <w:r w:rsidRPr="00FF4B9A">
        <w:rPr>
          <w:rFonts w:ascii="Times New Roman" w:hAnsi="Times New Roman"/>
          <w:sz w:val="24"/>
          <w:szCs w:val="24"/>
        </w:rPr>
        <w:t xml:space="preserve">e a partir daí, </w:t>
      </w:r>
      <w:r w:rsidR="008C3949" w:rsidRPr="00FF4B9A">
        <w:rPr>
          <w:rFonts w:ascii="Times New Roman" w:hAnsi="Times New Roman"/>
          <w:sz w:val="24"/>
          <w:szCs w:val="24"/>
        </w:rPr>
        <w:t>elaborar exercícios e apostilas que incentivem</w:t>
      </w:r>
      <w:r w:rsidRPr="00FF4B9A">
        <w:rPr>
          <w:rFonts w:ascii="Times New Roman" w:hAnsi="Times New Roman"/>
          <w:sz w:val="24"/>
          <w:szCs w:val="24"/>
        </w:rPr>
        <w:t xml:space="preserve"> a prática até que essas dúvidas estejam sanada</w:t>
      </w:r>
      <w:r w:rsidR="00FF4B9A">
        <w:rPr>
          <w:rFonts w:ascii="Times New Roman" w:hAnsi="Times New Roman"/>
          <w:sz w:val="24"/>
          <w:szCs w:val="24"/>
        </w:rPr>
        <w:t>s.</w:t>
      </w:r>
    </w:p>
    <w:p w:rsidR="00556BF6" w:rsidRDefault="00556BF6" w:rsidP="0001587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8E7" w:rsidRPr="002F5533" w:rsidRDefault="00A9035C" w:rsidP="0001587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5533">
        <w:rPr>
          <w:rFonts w:ascii="Times New Roman" w:hAnsi="Times New Roman"/>
          <w:b/>
          <w:sz w:val="24"/>
          <w:szCs w:val="24"/>
        </w:rPr>
        <w:t>RESULTADOS</w:t>
      </w:r>
    </w:p>
    <w:p w:rsidR="005718E7" w:rsidRPr="002F5533" w:rsidRDefault="005718E7" w:rsidP="002F553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8E7" w:rsidRPr="002F5533" w:rsidRDefault="005718E7" w:rsidP="002F553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33">
        <w:rPr>
          <w:rFonts w:ascii="Times New Roman" w:hAnsi="Times New Roman"/>
          <w:sz w:val="24"/>
          <w:szCs w:val="24"/>
        </w:rPr>
        <w:t xml:space="preserve">Para analisar o desempenho da monitoria e a importância do projeto, buscou-se realizar um estudo representativo através de tabelas e gráficos dos índices </w:t>
      </w:r>
      <w:r w:rsidR="00866355">
        <w:rPr>
          <w:rFonts w:ascii="Times New Roman" w:hAnsi="Times New Roman"/>
          <w:sz w:val="24"/>
          <w:szCs w:val="24"/>
        </w:rPr>
        <w:t xml:space="preserve">de trancamento, reprovação, </w:t>
      </w:r>
      <w:r w:rsidRPr="002F5533">
        <w:rPr>
          <w:rFonts w:ascii="Times New Roman" w:hAnsi="Times New Roman"/>
          <w:sz w:val="24"/>
          <w:szCs w:val="24"/>
        </w:rPr>
        <w:t xml:space="preserve">aprovação </w:t>
      </w:r>
      <w:r w:rsidR="00866355">
        <w:rPr>
          <w:rFonts w:ascii="Times New Roman" w:hAnsi="Times New Roman"/>
          <w:sz w:val="24"/>
          <w:szCs w:val="24"/>
        </w:rPr>
        <w:t xml:space="preserve">e notas </w:t>
      </w:r>
      <w:r w:rsidRPr="002F5533">
        <w:rPr>
          <w:rFonts w:ascii="Times New Roman" w:hAnsi="Times New Roman"/>
          <w:sz w:val="24"/>
          <w:szCs w:val="24"/>
        </w:rPr>
        <w:t xml:space="preserve">dos alunos no período referente </w:t>
      </w:r>
      <w:r w:rsidR="003A0B4D" w:rsidRPr="002F5533">
        <w:rPr>
          <w:rFonts w:ascii="Times New Roman" w:hAnsi="Times New Roman"/>
          <w:sz w:val="24"/>
          <w:szCs w:val="24"/>
        </w:rPr>
        <w:t>a</w:t>
      </w:r>
      <w:r w:rsidRPr="002F5533">
        <w:rPr>
          <w:rFonts w:ascii="Times New Roman" w:hAnsi="Times New Roman"/>
          <w:sz w:val="24"/>
          <w:szCs w:val="24"/>
        </w:rPr>
        <w:t xml:space="preserve"> 2012.2</w:t>
      </w:r>
      <w:r w:rsidR="00EB3739" w:rsidRPr="002F5533">
        <w:rPr>
          <w:rFonts w:ascii="Times New Roman" w:hAnsi="Times New Roman"/>
          <w:sz w:val="24"/>
          <w:szCs w:val="24"/>
        </w:rPr>
        <w:t xml:space="preserve"> e 2013.1</w:t>
      </w:r>
      <w:r w:rsidRPr="002F5533">
        <w:rPr>
          <w:rFonts w:ascii="Times New Roman" w:hAnsi="Times New Roman"/>
          <w:sz w:val="24"/>
          <w:szCs w:val="24"/>
        </w:rPr>
        <w:t>.</w:t>
      </w:r>
    </w:p>
    <w:p w:rsidR="00AE5537" w:rsidRDefault="00556BF6" w:rsidP="00AE5537">
      <w:pPr>
        <w:pStyle w:val="SemEspaamento"/>
        <w:spacing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Os gráficos abaixo</w:t>
      </w:r>
      <w:r w:rsidR="005718E7">
        <w:rPr>
          <w:rFonts w:ascii="Times New Roman" w:hAnsi="Times New Roman"/>
          <w:sz w:val="24"/>
          <w:szCs w:val="24"/>
        </w:rPr>
        <w:t xml:space="preserve"> apresenta</w:t>
      </w:r>
      <w:r>
        <w:rPr>
          <w:rFonts w:ascii="Times New Roman" w:hAnsi="Times New Roman"/>
          <w:sz w:val="24"/>
          <w:szCs w:val="24"/>
        </w:rPr>
        <w:t>m</w:t>
      </w:r>
      <w:r w:rsidR="005718E7">
        <w:rPr>
          <w:rFonts w:ascii="Times New Roman" w:hAnsi="Times New Roman"/>
          <w:sz w:val="24"/>
          <w:szCs w:val="24"/>
        </w:rPr>
        <w:t xml:space="preserve"> um resultado positivo quanto ao número de alunos aprovados </w:t>
      </w:r>
      <w:r w:rsidR="00761037">
        <w:rPr>
          <w:rFonts w:ascii="Times New Roman" w:hAnsi="Times New Roman"/>
          <w:sz w:val="24"/>
          <w:szCs w:val="24"/>
        </w:rPr>
        <w:t xml:space="preserve">na disciplina </w:t>
      </w:r>
      <w:r w:rsidR="005718E7">
        <w:rPr>
          <w:rFonts w:ascii="Times New Roman" w:hAnsi="Times New Roman"/>
          <w:sz w:val="24"/>
          <w:szCs w:val="24"/>
        </w:rPr>
        <w:t>se relacionado ao total de alunos, trancamentos, reprovados por nota e reprovados por falta/desistentes.</w:t>
      </w:r>
    </w:p>
    <w:p w:rsidR="002F5533" w:rsidRDefault="002F5533" w:rsidP="00AE55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718E7" w:rsidRPr="00AE5537" w:rsidRDefault="005718E7" w:rsidP="007023C0">
      <w:pPr>
        <w:pStyle w:val="SemEspaamento"/>
        <w:jc w:val="both"/>
        <w:rPr>
          <w:rFonts w:ascii="Times New Roman" w:hAnsi="Times New Roman"/>
          <w:color w:val="000000"/>
          <w:sz w:val="20"/>
          <w:szCs w:val="20"/>
        </w:rPr>
      </w:pPr>
      <w:r w:rsidRPr="007259AB">
        <w:rPr>
          <w:rFonts w:ascii="Times New Roman" w:hAnsi="Times New Roman"/>
          <w:b/>
          <w:sz w:val="24"/>
          <w:szCs w:val="24"/>
        </w:rPr>
        <w:t xml:space="preserve">GRÁFICOS </w:t>
      </w:r>
      <w:proofErr w:type="gramStart"/>
      <w:r w:rsidRPr="007259A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259AB">
        <w:rPr>
          <w:rFonts w:ascii="Times New Roman" w:hAnsi="Times New Roman"/>
          <w:b/>
          <w:sz w:val="24"/>
          <w:szCs w:val="24"/>
        </w:rPr>
        <w:t xml:space="preserve"> e 2.</w:t>
      </w:r>
      <w:r>
        <w:rPr>
          <w:rFonts w:ascii="Times New Roman" w:hAnsi="Times New Roman"/>
          <w:sz w:val="24"/>
          <w:szCs w:val="24"/>
        </w:rPr>
        <w:t xml:space="preserve"> Resultado final quanto aos aprovados, reprovados por falta/desistentes, repr</w:t>
      </w:r>
      <w:r w:rsidR="0033586F">
        <w:rPr>
          <w:rFonts w:ascii="Times New Roman" w:hAnsi="Times New Roman"/>
          <w:sz w:val="24"/>
          <w:szCs w:val="24"/>
        </w:rPr>
        <w:t>ovados por nota e trancamentos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5718E7" w:rsidRDefault="0018171B" w:rsidP="0018171B">
      <w:pPr>
        <w:pStyle w:val="Ttulo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  <w:lang w:eastAsia="pt-BR"/>
        </w:rPr>
        <w:drawing>
          <wp:inline distT="0" distB="0" distL="0" distR="0" wp14:anchorId="6CB24454" wp14:editId="0DF4433A">
            <wp:extent cx="2695575" cy="1908000"/>
            <wp:effectExtent l="0" t="0" r="9525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b w:val="0"/>
          <w:noProof/>
          <w:sz w:val="24"/>
          <w:szCs w:val="24"/>
          <w:lang w:eastAsia="pt-BR"/>
        </w:rPr>
        <w:drawing>
          <wp:inline distT="0" distB="0" distL="0" distR="0" wp14:anchorId="2CA30410" wp14:editId="04DFA6C5">
            <wp:extent cx="2700000" cy="1908000"/>
            <wp:effectExtent l="0" t="0" r="24765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7FC0" w:rsidRDefault="005337E2" w:rsidP="003C7FC0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37E2">
        <w:rPr>
          <w:rFonts w:ascii="Times New Roman" w:hAnsi="Times New Roman"/>
          <w:sz w:val="20"/>
          <w:szCs w:val="20"/>
        </w:rPr>
        <w:t xml:space="preserve">Fonte: </w:t>
      </w:r>
      <w:proofErr w:type="spellStart"/>
      <w:r w:rsidRPr="005337E2">
        <w:rPr>
          <w:rFonts w:ascii="Times New Roman" w:hAnsi="Times New Roman"/>
          <w:color w:val="000000"/>
          <w:sz w:val="20"/>
          <w:szCs w:val="20"/>
        </w:rPr>
        <w:t>Elizabet</w:t>
      </w:r>
      <w:proofErr w:type="spellEnd"/>
      <w:r w:rsidRPr="005337E2">
        <w:rPr>
          <w:rFonts w:ascii="Times New Roman" w:hAnsi="Times New Roman"/>
          <w:color w:val="000000"/>
          <w:sz w:val="20"/>
          <w:szCs w:val="20"/>
        </w:rPr>
        <w:t xml:space="preserve"> Maria </w:t>
      </w:r>
      <w:proofErr w:type="spellStart"/>
      <w:r w:rsidRPr="005337E2">
        <w:rPr>
          <w:rFonts w:ascii="Times New Roman" w:hAnsi="Times New Roman"/>
          <w:color w:val="000000"/>
          <w:sz w:val="20"/>
          <w:szCs w:val="20"/>
        </w:rPr>
        <w:t>Spohr</w:t>
      </w:r>
      <w:proofErr w:type="spellEnd"/>
      <w:r w:rsidRPr="005337E2">
        <w:rPr>
          <w:rFonts w:ascii="Times New Roman" w:hAnsi="Times New Roman"/>
          <w:color w:val="000000"/>
          <w:sz w:val="20"/>
          <w:szCs w:val="20"/>
        </w:rPr>
        <w:t xml:space="preserve"> de Medeiros</w:t>
      </w:r>
      <w:r>
        <w:rPr>
          <w:rFonts w:ascii="Times New Roman" w:hAnsi="Times New Roman"/>
          <w:color w:val="000000"/>
          <w:sz w:val="20"/>
          <w:szCs w:val="20"/>
        </w:rPr>
        <w:t>/2012.2.</w:t>
      </w:r>
    </w:p>
    <w:p w:rsidR="009F7E7D" w:rsidRDefault="009F7E7D" w:rsidP="009F7E7D">
      <w:pPr>
        <w:pStyle w:val="SemEspaamento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718E7" w:rsidRPr="007023C0" w:rsidRDefault="005718E7" w:rsidP="000404FD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TABELA 2</w:t>
      </w:r>
      <w:r w:rsidRPr="00E272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</w:t>
      </w:r>
      <w:r w:rsidR="00B5733B">
        <w:rPr>
          <w:rFonts w:ascii="Times New Roman" w:hAnsi="Times New Roman"/>
          <w:sz w:val="24"/>
          <w:szCs w:val="24"/>
        </w:rPr>
        <w:t xml:space="preserve">ados referentes </w:t>
      </w:r>
      <w:r w:rsidR="00A74FE5">
        <w:rPr>
          <w:rFonts w:ascii="Times New Roman" w:hAnsi="Times New Roman"/>
          <w:sz w:val="24"/>
          <w:szCs w:val="24"/>
        </w:rPr>
        <w:t>às notas dos alunos quanto ao curso, turmas e</w:t>
      </w:r>
      <w:r>
        <w:rPr>
          <w:rFonts w:ascii="Times New Roman" w:hAnsi="Times New Roman"/>
          <w:sz w:val="24"/>
          <w:szCs w:val="24"/>
        </w:rPr>
        <w:t xml:space="preserve"> disciplina ministrada por </w:t>
      </w:r>
      <w:proofErr w:type="spellStart"/>
      <w:r w:rsidRPr="00E87866">
        <w:rPr>
          <w:rFonts w:ascii="Times New Roman" w:hAnsi="Times New Roman"/>
          <w:color w:val="000000"/>
          <w:sz w:val="24"/>
          <w:szCs w:val="24"/>
        </w:rPr>
        <w:t>Elizabet</w:t>
      </w:r>
      <w:proofErr w:type="spellEnd"/>
      <w:r w:rsidRPr="00E87866">
        <w:rPr>
          <w:rFonts w:ascii="Times New Roman" w:hAnsi="Times New Roman"/>
          <w:color w:val="000000"/>
          <w:sz w:val="24"/>
          <w:szCs w:val="24"/>
        </w:rPr>
        <w:t xml:space="preserve"> Maria </w:t>
      </w:r>
      <w:proofErr w:type="spellStart"/>
      <w:r w:rsidRPr="00E87866">
        <w:rPr>
          <w:rFonts w:ascii="Times New Roman" w:hAnsi="Times New Roman"/>
          <w:color w:val="000000"/>
          <w:sz w:val="24"/>
          <w:szCs w:val="24"/>
        </w:rPr>
        <w:t>Spohr</w:t>
      </w:r>
      <w:proofErr w:type="spellEnd"/>
      <w:r w:rsidRPr="00E87866">
        <w:rPr>
          <w:rFonts w:ascii="Times New Roman" w:hAnsi="Times New Roman"/>
          <w:color w:val="000000"/>
          <w:sz w:val="24"/>
          <w:szCs w:val="24"/>
        </w:rPr>
        <w:t xml:space="preserve"> de Medeiros</w:t>
      </w:r>
      <w:r>
        <w:rPr>
          <w:rFonts w:ascii="Times New Roman" w:hAnsi="Times New Roman"/>
          <w:sz w:val="24"/>
          <w:szCs w:val="24"/>
        </w:rPr>
        <w:t xml:space="preserve"> no período letivo 2012.2.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2699"/>
        <w:gridCol w:w="2699"/>
      </w:tblGrid>
      <w:tr w:rsidR="005718E7" w:rsidRPr="00BB0387" w:rsidTr="008F4FC0">
        <w:trPr>
          <w:trHeight w:val="255"/>
        </w:trPr>
        <w:tc>
          <w:tcPr>
            <w:tcW w:w="20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AGRONOMIA</w:t>
            </w:r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INFORMÁTICA</w:t>
            </w:r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6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5718E7" w:rsidRPr="00BB0387" w:rsidTr="008F4FC0">
        <w:trPr>
          <w:trHeight w:val="255"/>
        </w:trPr>
        <w:tc>
          <w:tcPr>
            <w:tcW w:w="5000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Nº DE ALUNOS </w:t>
            </w:r>
            <w:proofErr w:type="gramStart"/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APROVADOS/REPROVADOS</w:t>
            </w:r>
            <w:proofErr w:type="gramEnd"/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POR FAIXA DE NOTAS</w:t>
            </w:r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REPROV</w:t>
            </w:r>
            <w:r w:rsidR="00533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ADOS</w:t>
            </w: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/TRANC</w:t>
            </w:r>
            <w:r w:rsidR="00533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AMENTOS</w:t>
            </w:r>
          </w:p>
        </w:tc>
        <w:tc>
          <w:tcPr>
            <w:tcW w:w="146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46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5,00 &lt;= NOTA &gt; 7,00 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7,00 &lt;= NOTA &gt; 8,00 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8,00 &lt;= NOTA &gt; 9,00 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9,00 &lt;= NOTA &gt; 10,00 </w:t>
            </w:r>
          </w:p>
        </w:tc>
        <w:tc>
          <w:tcPr>
            <w:tcW w:w="1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5718E7" w:rsidRPr="00BB0387" w:rsidTr="008F4FC0">
        <w:trPr>
          <w:trHeight w:val="255"/>
        </w:trPr>
        <w:tc>
          <w:tcPr>
            <w:tcW w:w="20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ALUNOS</w:t>
            </w:r>
            <w:proofErr w:type="gramEnd"/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8E7" w:rsidRPr="00BB0387" w:rsidRDefault="005718E7" w:rsidP="000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B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</w:tbl>
    <w:p w:rsidR="005718E7" w:rsidRDefault="005337E2" w:rsidP="000404FD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Obs.: </w:t>
      </w:r>
      <w:r w:rsidR="00977C83">
        <w:rPr>
          <w:rFonts w:ascii="Times New Roman" w:hAnsi="Times New Roman"/>
          <w:sz w:val="20"/>
          <w:szCs w:val="20"/>
        </w:rPr>
        <w:t xml:space="preserve">Nº - Número/ </w:t>
      </w:r>
      <w:r>
        <w:rPr>
          <w:rFonts w:ascii="Times New Roman" w:hAnsi="Times New Roman"/>
          <w:sz w:val="20"/>
          <w:szCs w:val="20"/>
        </w:rPr>
        <w:t xml:space="preserve">(&lt;=) - menor ou igual/ (&gt;) - maior. </w:t>
      </w:r>
      <w:r w:rsidRPr="005337E2">
        <w:rPr>
          <w:rFonts w:ascii="Times New Roman" w:hAnsi="Times New Roman"/>
          <w:sz w:val="20"/>
          <w:szCs w:val="20"/>
        </w:rPr>
        <w:t xml:space="preserve">Fonte: </w:t>
      </w:r>
      <w:proofErr w:type="spellStart"/>
      <w:r w:rsidRPr="005337E2">
        <w:rPr>
          <w:rFonts w:ascii="Times New Roman" w:hAnsi="Times New Roman"/>
          <w:color w:val="000000"/>
          <w:sz w:val="20"/>
          <w:szCs w:val="20"/>
        </w:rPr>
        <w:t>Elizabet</w:t>
      </w:r>
      <w:proofErr w:type="spellEnd"/>
      <w:r w:rsidRPr="005337E2">
        <w:rPr>
          <w:rFonts w:ascii="Times New Roman" w:hAnsi="Times New Roman"/>
          <w:color w:val="000000"/>
          <w:sz w:val="20"/>
          <w:szCs w:val="20"/>
        </w:rPr>
        <w:t xml:space="preserve"> Maria </w:t>
      </w:r>
      <w:proofErr w:type="spellStart"/>
      <w:r w:rsidRPr="005337E2">
        <w:rPr>
          <w:rFonts w:ascii="Times New Roman" w:hAnsi="Times New Roman"/>
          <w:color w:val="000000"/>
          <w:sz w:val="20"/>
          <w:szCs w:val="20"/>
        </w:rPr>
        <w:t>Spohr</w:t>
      </w:r>
      <w:proofErr w:type="spellEnd"/>
      <w:r w:rsidRPr="005337E2">
        <w:rPr>
          <w:rFonts w:ascii="Times New Roman" w:hAnsi="Times New Roman"/>
          <w:color w:val="000000"/>
          <w:sz w:val="20"/>
          <w:szCs w:val="20"/>
        </w:rPr>
        <w:t xml:space="preserve"> de Medeiros</w:t>
      </w:r>
      <w:r>
        <w:rPr>
          <w:rFonts w:ascii="Times New Roman" w:hAnsi="Times New Roman"/>
          <w:color w:val="000000"/>
          <w:sz w:val="20"/>
          <w:szCs w:val="20"/>
        </w:rPr>
        <w:t>/2012.2.</w:t>
      </w:r>
    </w:p>
    <w:p w:rsidR="005337E2" w:rsidRPr="005337E2" w:rsidRDefault="005337E2" w:rsidP="009E20F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A9035C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tabela acima apresenta um resultado positivo quanto ao número de alunos que obtiveram aprovação na disciplina com notas iguais ou superiores a 7,0 (sete).</w:t>
      </w:r>
    </w:p>
    <w:p w:rsidR="005337E2" w:rsidRDefault="005337E2" w:rsidP="007A3622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AE55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GRÁFICOS </w:t>
      </w: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 4</w:t>
      </w:r>
      <w:r w:rsidRPr="007259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Resultado final quanto às notas dos alunos referente aos dados da tabela 2.</w:t>
      </w:r>
    </w:p>
    <w:p w:rsidR="005718E7" w:rsidRDefault="005718E7" w:rsidP="00AE553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396491B" wp14:editId="177F6B7A">
            <wp:extent cx="2700000" cy="1908000"/>
            <wp:effectExtent l="0" t="0" r="24765" b="1651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E4AD28F" wp14:editId="677C6401">
            <wp:extent cx="2700000" cy="1908000"/>
            <wp:effectExtent l="0" t="0" r="24765" b="1651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537" w:rsidRDefault="005337E2" w:rsidP="00764FB2">
      <w:pPr>
        <w:pStyle w:val="SemEspaamen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337E2">
        <w:rPr>
          <w:rFonts w:ascii="Times New Roman" w:hAnsi="Times New Roman"/>
          <w:sz w:val="20"/>
          <w:szCs w:val="20"/>
        </w:rPr>
        <w:t xml:space="preserve">Fonte: </w:t>
      </w:r>
      <w:proofErr w:type="spellStart"/>
      <w:r w:rsidRPr="005337E2">
        <w:rPr>
          <w:rFonts w:ascii="Times New Roman" w:hAnsi="Times New Roman"/>
          <w:color w:val="000000"/>
          <w:sz w:val="20"/>
          <w:szCs w:val="20"/>
        </w:rPr>
        <w:t>Elizabet</w:t>
      </w:r>
      <w:proofErr w:type="spellEnd"/>
      <w:r w:rsidRPr="005337E2">
        <w:rPr>
          <w:rFonts w:ascii="Times New Roman" w:hAnsi="Times New Roman"/>
          <w:color w:val="000000"/>
          <w:sz w:val="20"/>
          <w:szCs w:val="20"/>
        </w:rPr>
        <w:t xml:space="preserve"> Maria </w:t>
      </w:r>
      <w:proofErr w:type="spellStart"/>
      <w:r w:rsidRPr="005337E2">
        <w:rPr>
          <w:rFonts w:ascii="Times New Roman" w:hAnsi="Times New Roman"/>
          <w:color w:val="000000"/>
          <w:sz w:val="20"/>
          <w:szCs w:val="20"/>
        </w:rPr>
        <w:t>Spohr</w:t>
      </w:r>
      <w:proofErr w:type="spellEnd"/>
      <w:r w:rsidRPr="005337E2">
        <w:rPr>
          <w:rFonts w:ascii="Times New Roman" w:hAnsi="Times New Roman"/>
          <w:color w:val="000000"/>
          <w:sz w:val="20"/>
          <w:szCs w:val="20"/>
        </w:rPr>
        <w:t xml:space="preserve"> de Medeiros</w:t>
      </w:r>
      <w:r>
        <w:rPr>
          <w:rFonts w:ascii="Times New Roman" w:hAnsi="Times New Roman"/>
          <w:color w:val="000000"/>
          <w:sz w:val="20"/>
          <w:szCs w:val="20"/>
        </w:rPr>
        <w:t>/2012.2.</w:t>
      </w:r>
    </w:p>
    <w:p w:rsidR="009E20F9" w:rsidRDefault="009E20F9" w:rsidP="007A3622">
      <w:pPr>
        <w:pStyle w:val="Corpodetexto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8E7" w:rsidRDefault="005718E7" w:rsidP="00AE553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31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gráfico</w:t>
      </w:r>
      <w:r w:rsidR="008031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seguir </w:t>
      </w:r>
      <w:r w:rsidR="00A9035C">
        <w:rPr>
          <w:rFonts w:ascii="Times New Roman" w:hAnsi="Times New Roman" w:cs="Times New Roman"/>
          <w:sz w:val="24"/>
          <w:szCs w:val="24"/>
        </w:rPr>
        <w:t>se refere</w:t>
      </w:r>
      <w:r w:rsidR="008031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aos resultados obtidos pela disciplina ministrada por Márcia V. Costa Miranda durante o</w:t>
      </w:r>
      <w:r w:rsidR="008031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período</w:t>
      </w:r>
      <w:r w:rsidR="008031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letivo</w:t>
      </w:r>
      <w:r w:rsidR="008031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2012.2</w:t>
      </w:r>
      <w:r w:rsidR="00803164">
        <w:rPr>
          <w:rFonts w:ascii="Times New Roman" w:hAnsi="Times New Roman" w:cs="Times New Roman"/>
          <w:sz w:val="24"/>
          <w:szCs w:val="24"/>
        </w:rPr>
        <w:t xml:space="preserve"> e 2013.1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35C" w:rsidRDefault="00A9035C" w:rsidP="00CA3BF9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8E7" w:rsidRPr="00F077B1" w:rsidRDefault="005718E7" w:rsidP="009E20F9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  <w:r w:rsidR="00803164">
        <w:rPr>
          <w:rFonts w:ascii="Times New Roman" w:hAnsi="Times New Roman"/>
          <w:b/>
          <w:sz w:val="24"/>
          <w:szCs w:val="24"/>
        </w:rPr>
        <w:t xml:space="preserve"> e 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Dados</w:t>
      </w:r>
      <w:r>
        <w:rPr>
          <w:rFonts w:ascii="Times New Roman" w:hAnsi="Times New Roman" w:cs="Times New Roman"/>
          <w:sz w:val="24"/>
          <w:szCs w:val="24"/>
        </w:rPr>
        <w:t xml:space="preserve"> referente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ao resultado final</w:t>
      </w:r>
      <w:r>
        <w:rPr>
          <w:rFonts w:ascii="Times New Roman" w:hAnsi="Times New Roman"/>
          <w:sz w:val="24"/>
          <w:szCs w:val="24"/>
        </w:rPr>
        <w:t xml:space="preserve"> quanto ao curso, </w:t>
      </w:r>
      <w:r>
        <w:rPr>
          <w:rFonts w:ascii="Times New Roman" w:hAnsi="Times New Roman" w:cs="Times New Roman"/>
          <w:sz w:val="24"/>
          <w:szCs w:val="24"/>
        </w:rPr>
        <w:t>turma</w:t>
      </w:r>
      <w:r w:rsidR="00C616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disciplina</w:t>
      </w:r>
      <w:r>
        <w:rPr>
          <w:rFonts w:ascii="Times New Roman" w:hAnsi="Times New Roman"/>
          <w:sz w:val="24"/>
          <w:szCs w:val="24"/>
        </w:rPr>
        <w:t xml:space="preserve"> ministrada</w:t>
      </w:r>
      <w:r>
        <w:rPr>
          <w:rFonts w:ascii="Times New Roman" w:hAnsi="Times New Roman" w:cs="Times New Roman"/>
          <w:sz w:val="24"/>
          <w:szCs w:val="24"/>
        </w:rPr>
        <w:t xml:space="preserve"> por Márcia V. Costa Miranda</w:t>
      </w:r>
      <w:r>
        <w:rPr>
          <w:rFonts w:ascii="Times New Roman" w:hAnsi="Times New Roman"/>
          <w:sz w:val="24"/>
          <w:szCs w:val="24"/>
        </w:rPr>
        <w:t xml:space="preserve"> no</w:t>
      </w:r>
      <w:r w:rsidR="00D651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período</w:t>
      </w:r>
      <w:r w:rsidR="00D651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letivo</w:t>
      </w:r>
      <w:r w:rsidR="00D651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2012.2</w:t>
      </w:r>
      <w:r w:rsidR="00803164">
        <w:rPr>
          <w:rFonts w:ascii="Times New Roman" w:hAnsi="Times New Roman"/>
          <w:sz w:val="24"/>
          <w:szCs w:val="24"/>
        </w:rPr>
        <w:t xml:space="preserve"> e 2013.1</w:t>
      </w:r>
      <w:r>
        <w:rPr>
          <w:rFonts w:ascii="Times New Roman" w:hAnsi="Times New Roman"/>
          <w:sz w:val="24"/>
          <w:szCs w:val="24"/>
        </w:rPr>
        <w:t>.</w:t>
      </w:r>
    </w:p>
    <w:p w:rsidR="00803164" w:rsidRDefault="00D651A6" w:rsidP="009E20F9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99385" cy="1872000"/>
            <wp:effectExtent l="0" t="0" r="24765" b="1397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0345ED">
        <w:rPr>
          <w:b/>
          <w:noProof/>
          <w:lang w:eastAsia="pt-BR"/>
        </w:rPr>
        <w:drawing>
          <wp:inline distT="0" distB="0" distL="0" distR="0" wp14:anchorId="49B958A9" wp14:editId="668B248F">
            <wp:extent cx="2699385" cy="1872000"/>
            <wp:effectExtent l="0" t="0" r="24765" b="139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3622" w:rsidRDefault="00D651A6" w:rsidP="007A3622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337E2" w:rsidRPr="005337E2">
        <w:rPr>
          <w:rFonts w:ascii="Times New Roman" w:hAnsi="Times New Roman"/>
          <w:sz w:val="20"/>
          <w:szCs w:val="20"/>
        </w:rPr>
        <w:t xml:space="preserve">Fonte: </w:t>
      </w:r>
      <w:r w:rsidR="00D678F8">
        <w:rPr>
          <w:rFonts w:ascii="Times New Roman" w:hAnsi="Times New Roman"/>
          <w:color w:val="000000"/>
          <w:sz w:val="20"/>
          <w:szCs w:val="20"/>
        </w:rPr>
        <w:t>Márcia V. Costa Mi</w:t>
      </w:r>
      <w:r w:rsidR="005337E2">
        <w:rPr>
          <w:rFonts w:ascii="Times New Roman" w:hAnsi="Times New Roman"/>
          <w:color w:val="000000"/>
          <w:sz w:val="20"/>
          <w:szCs w:val="20"/>
        </w:rPr>
        <w:t>randa/2012.2</w:t>
      </w:r>
      <w:r>
        <w:rPr>
          <w:rFonts w:ascii="Times New Roman" w:hAnsi="Times New Roman"/>
          <w:color w:val="000000"/>
          <w:sz w:val="20"/>
          <w:szCs w:val="20"/>
        </w:rPr>
        <w:t xml:space="preserve"> e 2013.1</w:t>
      </w:r>
      <w:r w:rsidR="005337E2">
        <w:rPr>
          <w:rFonts w:ascii="Times New Roman" w:hAnsi="Times New Roman"/>
          <w:color w:val="000000"/>
          <w:sz w:val="20"/>
          <w:szCs w:val="20"/>
        </w:rPr>
        <w:t>.</w:t>
      </w:r>
      <w:r w:rsidRPr="00D651A6">
        <w:rPr>
          <w:noProof/>
          <w:lang w:eastAsia="pt-BR"/>
        </w:rPr>
        <w:t xml:space="preserve"> </w:t>
      </w:r>
    </w:p>
    <w:p w:rsidR="00E236D5" w:rsidRDefault="00E236D5" w:rsidP="007A3622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B04" w:rsidRDefault="005718E7" w:rsidP="007A3622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651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gráfico</w:t>
      </w:r>
      <w:r w:rsidR="00D651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acima apresenta</w:t>
      </w:r>
      <w:r w:rsidR="00D651A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um resultado positivo quanto ao número d</w:t>
      </w:r>
      <w:r w:rsidR="00761037">
        <w:rPr>
          <w:rFonts w:ascii="Times New Roman" w:hAnsi="Times New Roman" w:cs="Times New Roman"/>
          <w:sz w:val="24"/>
          <w:szCs w:val="24"/>
        </w:rPr>
        <w:t>e alunos aprovados</w:t>
      </w:r>
      <w:r>
        <w:rPr>
          <w:rFonts w:ascii="Times New Roman" w:hAnsi="Times New Roman" w:cs="Times New Roman"/>
          <w:sz w:val="24"/>
          <w:szCs w:val="24"/>
        </w:rPr>
        <w:t xml:space="preserve"> na disciplina se relacionado</w:t>
      </w:r>
      <w:r w:rsidR="002D19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 w:rsidR="006C4B04">
        <w:rPr>
          <w:rFonts w:ascii="Times New Roman" w:hAnsi="Times New Roman" w:cs="Times New Roman"/>
          <w:sz w:val="24"/>
          <w:szCs w:val="24"/>
        </w:rPr>
        <w:t>total de alunos, reprovados e tra</w:t>
      </w:r>
      <w:r w:rsidR="002D19BF">
        <w:rPr>
          <w:rFonts w:ascii="Times New Roman" w:hAnsi="Times New Roman" w:cs="Times New Roman"/>
          <w:sz w:val="24"/>
          <w:szCs w:val="24"/>
        </w:rPr>
        <w:t>n</w:t>
      </w:r>
      <w:r w:rsidR="006C4B04">
        <w:rPr>
          <w:rFonts w:ascii="Times New Roman" w:hAnsi="Times New Roman" w:cs="Times New Roman"/>
          <w:sz w:val="24"/>
          <w:szCs w:val="24"/>
        </w:rPr>
        <w:t>camentos/desistência.</w:t>
      </w:r>
    </w:p>
    <w:p w:rsidR="000105AA" w:rsidRDefault="000105AA" w:rsidP="009E0210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E7" w:rsidRPr="00A9035C" w:rsidRDefault="000105AA" w:rsidP="009E0210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5718E7" w:rsidRDefault="005718E7" w:rsidP="00A9035C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E7" w:rsidRDefault="005718E7" w:rsidP="00A9035C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60">
        <w:rPr>
          <w:rFonts w:ascii="Times New Roman" w:hAnsi="Times New Roman" w:cs="Times New Roman"/>
          <w:sz w:val="24"/>
          <w:szCs w:val="24"/>
        </w:rPr>
        <w:t xml:space="preserve">O bom uso dos conhecimentos adquiridos nas aulas de monitoria proporcionou aos alunos um melhor desempenho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4F3C60">
        <w:rPr>
          <w:rFonts w:ascii="Times New Roman" w:hAnsi="Times New Roman" w:cs="Times New Roman"/>
          <w:sz w:val="24"/>
          <w:szCs w:val="24"/>
        </w:rPr>
        <w:t xml:space="preserve"> aprendizado e facilidade nos trabalhos informatizados, não </w:t>
      </w:r>
      <w:r w:rsidRPr="004F3C60">
        <w:rPr>
          <w:rFonts w:ascii="Times New Roman" w:hAnsi="Times New Roman" w:cs="Times New Roman"/>
          <w:sz w:val="24"/>
          <w:szCs w:val="24"/>
        </w:rPr>
        <w:lastRenderedPageBreak/>
        <w:t>só nas disciplinas da área, mas em todas as outras que desenvolve</w:t>
      </w:r>
      <w:r>
        <w:rPr>
          <w:rFonts w:ascii="Times New Roman" w:hAnsi="Times New Roman" w:cs="Times New Roman"/>
          <w:sz w:val="24"/>
          <w:szCs w:val="24"/>
        </w:rPr>
        <w:t xml:space="preserve">m trabalhos com esta tecnologia. </w:t>
      </w:r>
    </w:p>
    <w:p w:rsidR="005718E7" w:rsidRDefault="005718E7" w:rsidP="00A9035C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também </w:t>
      </w:r>
      <w:r w:rsidRPr="002979A5">
        <w:rPr>
          <w:rFonts w:ascii="Times New Roman" w:hAnsi="Times New Roman" w:cs="Times New Roman"/>
          <w:sz w:val="24"/>
          <w:szCs w:val="24"/>
        </w:rPr>
        <w:t xml:space="preserve">possibilitou, </w:t>
      </w:r>
      <w:r>
        <w:rPr>
          <w:rFonts w:ascii="Times New Roman" w:hAnsi="Times New Roman" w:cs="Times New Roman"/>
          <w:sz w:val="24"/>
          <w:szCs w:val="24"/>
        </w:rPr>
        <w:t xml:space="preserve">através da relação professor-monitor, </w:t>
      </w:r>
      <w:r w:rsidRPr="002979A5">
        <w:rPr>
          <w:rFonts w:ascii="Times New Roman" w:hAnsi="Times New Roman" w:cs="Times New Roman"/>
          <w:sz w:val="24"/>
          <w:szCs w:val="24"/>
        </w:rPr>
        <w:t>melhoria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7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qualidade do</w:t>
      </w:r>
      <w:r w:rsidRPr="002979A5">
        <w:rPr>
          <w:rFonts w:ascii="Times New Roman" w:hAnsi="Times New Roman" w:cs="Times New Roman"/>
          <w:sz w:val="24"/>
          <w:szCs w:val="24"/>
        </w:rPr>
        <w:t xml:space="preserve"> ensino, bem como permitiu que fizéssemos uma melhor correlação da teoria à prática.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E7" w:rsidRDefault="005718E7" w:rsidP="00A9035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t xml:space="preserve">Os objetivos da </w:t>
      </w:r>
      <w:r w:rsidRPr="002979A5">
        <w:t xml:space="preserve">monitoria </w:t>
      </w:r>
      <w:r>
        <w:t>foram atendidos de</w:t>
      </w:r>
      <w:r w:rsidRPr="002979A5">
        <w:t xml:space="preserve"> forma satisfatória, </w:t>
      </w:r>
      <w:r>
        <w:t xml:space="preserve">já que </w:t>
      </w:r>
      <w:r w:rsidRPr="002979A5">
        <w:t xml:space="preserve">esta </w:t>
      </w:r>
      <w:r>
        <w:t xml:space="preserve">é </w:t>
      </w:r>
      <w:r w:rsidRPr="002979A5">
        <w:t xml:space="preserve">indispensável </w:t>
      </w:r>
      <w:r>
        <w:t xml:space="preserve">para que haja uma </w:t>
      </w:r>
      <w:r w:rsidRPr="002979A5">
        <w:t xml:space="preserve">melhoria </w:t>
      </w:r>
      <w:r>
        <w:t>n</w:t>
      </w:r>
      <w:r w:rsidRPr="002979A5">
        <w:t>a aprendizagem dos alunos</w:t>
      </w:r>
      <w:r>
        <w:t>.</w:t>
      </w:r>
      <w:r w:rsidRPr="002979A5">
        <w:t xml:space="preserve"> </w:t>
      </w:r>
      <w:r>
        <w:t xml:space="preserve">Com a interação do aluno-monitor, o ambiente de estudo se torna mais dinâmico facilitando a aprendizagem dos </w:t>
      </w:r>
      <w:r w:rsidRPr="002979A5">
        <w:t>discentes</w:t>
      </w:r>
      <w:r>
        <w:t>.</w:t>
      </w:r>
      <w:r w:rsidRPr="005718E7">
        <w:rPr>
          <w:b/>
        </w:rPr>
        <w:t xml:space="preserve"> </w:t>
      </w:r>
    </w:p>
    <w:p w:rsidR="00A9035C" w:rsidRDefault="00A9035C" w:rsidP="00A903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A9035C" w:rsidRPr="00A9035C" w:rsidRDefault="005718E7" w:rsidP="00A903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D6BC8">
        <w:rPr>
          <w:b/>
        </w:rPr>
        <w:t>REFERÊNCIAS</w:t>
      </w:r>
    </w:p>
    <w:p w:rsidR="005718E7" w:rsidRDefault="005718E7" w:rsidP="005718E7">
      <w:pPr>
        <w:pStyle w:val="SemEspaamento"/>
        <w:spacing w:before="240" w:after="200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ASSIS, F.; BORSATTO, A. Z</w:t>
      </w:r>
      <w:proofErr w:type="gramStart"/>
      <w:r w:rsidRPr="00044D59">
        <w:rPr>
          <w:rFonts w:ascii="Times New Roman" w:hAnsi="Times New Roman"/>
          <w:sz w:val="24"/>
          <w:szCs w:val="24"/>
        </w:rPr>
        <w:t>.;</w:t>
      </w:r>
      <w:proofErr w:type="gramEnd"/>
      <w:r w:rsidRPr="00044D59">
        <w:rPr>
          <w:rFonts w:ascii="Times New Roman" w:hAnsi="Times New Roman"/>
          <w:sz w:val="24"/>
          <w:szCs w:val="24"/>
        </w:rPr>
        <w:t xml:space="preserve"> SILVA, P. D. D.; ROCHA, P. R.; LOPES, G. T.; PERES, PATRÍCIA DE LIMA.</w:t>
      </w:r>
      <w:r w:rsidRPr="00044D59">
        <w:rPr>
          <w:rFonts w:ascii="Times New Roman" w:hAnsi="Times New Roman"/>
          <w:b/>
          <w:sz w:val="24"/>
          <w:szCs w:val="24"/>
        </w:rPr>
        <w:t xml:space="preserve"> Programa de Monitoria Acadêmica: Percepções de Monitores e Orientadores.</w:t>
      </w:r>
      <w:r w:rsidRPr="00044D59">
        <w:rPr>
          <w:rFonts w:ascii="Times New Roman" w:hAnsi="Times New Roman"/>
          <w:sz w:val="24"/>
          <w:szCs w:val="24"/>
        </w:rPr>
        <w:t xml:space="preserve"> Revista Enfermagem (UERJ), v. 14, p. 391- </w:t>
      </w:r>
      <w:proofErr w:type="gramStart"/>
      <w:r w:rsidRPr="00044D59">
        <w:rPr>
          <w:rFonts w:ascii="Times New Roman" w:hAnsi="Times New Roman"/>
          <w:sz w:val="24"/>
          <w:szCs w:val="24"/>
        </w:rPr>
        <w:t>397, 2006</w:t>
      </w:r>
      <w:proofErr w:type="gramEnd"/>
      <w:r w:rsidRPr="00044D59">
        <w:rPr>
          <w:rFonts w:ascii="Times New Roman" w:hAnsi="Times New Roman"/>
          <w:sz w:val="24"/>
          <w:szCs w:val="24"/>
        </w:rPr>
        <w:t>.</w:t>
      </w:r>
    </w:p>
    <w:p w:rsidR="005718E7" w:rsidRPr="00A52B99" w:rsidRDefault="005718E7" w:rsidP="00A52B9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MORAES, M. e TORRES, P.L. </w:t>
      </w:r>
      <w:r w:rsidRPr="00044D59">
        <w:rPr>
          <w:rFonts w:ascii="Times New Roman" w:hAnsi="Times New Roman"/>
          <w:b/>
          <w:sz w:val="24"/>
          <w:szCs w:val="24"/>
        </w:rPr>
        <w:t>A monitoria online no apoio a distância: o modelo do LED</w:t>
      </w:r>
      <w:r w:rsidRPr="00044D59">
        <w:rPr>
          <w:rFonts w:ascii="Times New Roman" w:hAnsi="Times New Roman"/>
          <w:sz w:val="24"/>
          <w:szCs w:val="24"/>
        </w:rPr>
        <w:t xml:space="preserve">. Revista digital da CVA, v.2. </w:t>
      </w:r>
      <w:proofErr w:type="gramStart"/>
      <w:r w:rsidRPr="00044D59">
        <w:rPr>
          <w:rFonts w:ascii="Times New Roman" w:hAnsi="Times New Roman"/>
          <w:sz w:val="24"/>
          <w:szCs w:val="24"/>
        </w:rPr>
        <w:t>n.</w:t>
      </w:r>
      <w:proofErr w:type="gramEnd"/>
      <w:r w:rsidRPr="00044D59">
        <w:rPr>
          <w:rFonts w:ascii="Times New Roman" w:hAnsi="Times New Roman"/>
          <w:sz w:val="24"/>
          <w:szCs w:val="24"/>
        </w:rPr>
        <w:t>5, p. 315. Agosto de 2003.</w:t>
      </w:r>
    </w:p>
    <w:p w:rsidR="005718E7" w:rsidRDefault="005718E7" w:rsidP="005718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E7" w:rsidRDefault="005718E7" w:rsidP="005718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E7" w:rsidRDefault="005718E7" w:rsidP="005718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E7" w:rsidRPr="005718E7" w:rsidRDefault="005718E7" w:rsidP="005718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CC7" w:rsidRDefault="00DA7CC7" w:rsidP="00AF6B9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6B9C" w:rsidRPr="00AF6B9C" w:rsidRDefault="00AF6B9C" w:rsidP="00AF6B9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6B9C" w:rsidRPr="004B3BB1" w:rsidRDefault="00AF6B9C" w:rsidP="004B3BB1">
      <w:pPr>
        <w:tabs>
          <w:tab w:val="left" w:pos="1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BE9" w:rsidRDefault="00012BE9" w:rsidP="00012BE9">
      <w:pPr>
        <w:spacing w:after="0"/>
        <w:jc w:val="both"/>
        <w:rPr>
          <w:sz w:val="20"/>
          <w:szCs w:val="24"/>
        </w:rPr>
      </w:pPr>
    </w:p>
    <w:p w:rsidR="004B3BB1" w:rsidRPr="00012BE9" w:rsidRDefault="004B3BB1" w:rsidP="00012BE9">
      <w:pPr>
        <w:spacing w:after="0"/>
        <w:jc w:val="both"/>
        <w:rPr>
          <w:sz w:val="20"/>
          <w:szCs w:val="24"/>
        </w:rPr>
      </w:pPr>
    </w:p>
    <w:sectPr w:rsidR="004B3BB1" w:rsidRPr="00012BE9" w:rsidSect="005B368D"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27" w:rsidRDefault="00AA6E27" w:rsidP="004A1848">
      <w:pPr>
        <w:spacing w:after="0" w:line="240" w:lineRule="auto"/>
      </w:pPr>
      <w:r>
        <w:separator/>
      </w:r>
    </w:p>
  </w:endnote>
  <w:endnote w:type="continuationSeparator" w:id="0">
    <w:p w:rsidR="00AA6E27" w:rsidRDefault="00AA6E27" w:rsidP="004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27" w:rsidRDefault="00AA6E27" w:rsidP="004A1848">
      <w:pPr>
        <w:spacing w:after="0" w:line="240" w:lineRule="auto"/>
      </w:pPr>
      <w:r>
        <w:separator/>
      </w:r>
    </w:p>
  </w:footnote>
  <w:footnote w:type="continuationSeparator" w:id="0">
    <w:p w:rsidR="00AA6E27" w:rsidRDefault="00AA6E27" w:rsidP="004A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63"/>
    <w:rsid w:val="0000331F"/>
    <w:rsid w:val="000039A4"/>
    <w:rsid w:val="000105AA"/>
    <w:rsid w:val="00012BE9"/>
    <w:rsid w:val="00015874"/>
    <w:rsid w:val="00027190"/>
    <w:rsid w:val="000345ED"/>
    <w:rsid w:val="000404FD"/>
    <w:rsid w:val="001135AA"/>
    <w:rsid w:val="0013186C"/>
    <w:rsid w:val="0018171B"/>
    <w:rsid w:val="001A027C"/>
    <w:rsid w:val="002220A2"/>
    <w:rsid w:val="00234462"/>
    <w:rsid w:val="002A477A"/>
    <w:rsid w:val="002C5F21"/>
    <w:rsid w:val="002D19BF"/>
    <w:rsid w:val="002F5533"/>
    <w:rsid w:val="0033586F"/>
    <w:rsid w:val="00337ABD"/>
    <w:rsid w:val="00355C5B"/>
    <w:rsid w:val="00382B9A"/>
    <w:rsid w:val="00390627"/>
    <w:rsid w:val="003A0B4D"/>
    <w:rsid w:val="003A55C6"/>
    <w:rsid w:val="003C7FC0"/>
    <w:rsid w:val="0045501E"/>
    <w:rsid w:val="00465EFD"/>
    <w:rsid w:val="004A1848"/>
    <w:rsid w:val="004A75FB"/>
    <w:rsid w:val="004B3BB1"/>
    <w:rsid w:val="004C62F5"/>
    <w:rsid w:val="00512CBD"/>
    <w:rsid w:val="005141CB"/>
    <w:rsid w:val="00531BF3"/>
    <w:rsid w:val="005337E2"/>
    <w:rsid w:val="00556BF6"/>
    <w:rsid w:val="005718E7"/>
    <w:rsid w:val="005B368D"/>
    <w:rsid w:val="006308C3"/>
    <w:rsid w:val="006541F0"/>
    <w:rsid w:val="006609AD"/>
    <w:rsid w:val="006C04DF"/>
    <w:rsid w:val="006C4B04"/>
    <w:rsid w:val="006D7FEB"/>
    <w:rsid w:val="007023C0"/>
    <w:rsid w:val="00725A3E"/>
    <w:rsid w:val="0075174B"/>
    <w:rsid w:val="00761037"/>
    <w:rsid w:val="00764FB2"/>
    <w:rsid w:val="00781307"/>
    <w:rsid w:val="00790084"/>
    <w:rsid w:val="0079416F"/>
    <w:rsid w:val="007A3622"/>
    <w:rsid w:val="00803164"/>
    <w:rsid w:val="0084383E"/>
    <w:rsid w:val="00866355"/>
    <w:rsid w:val="00897F63"/>
    <w:rsid w:val="008A550A"/>
    <w:rsid w:val="008A76FF"/>
    <w:rsid w:val="008C3949"/>
    <w:rsid w:val="008E042E"/>
    <w:rsid w:val="009154A0"/>
    <w:rsid w:val="00926B97"/>
    <w:rsid w:val="00937F5E"/>
    <w:rsid w:val="00937FF8"/>
    <w:rsid w:val="00977C83"/>
    <w:rsid w:val="009A61CC"/>
    <w:rsid w:val="009B482E"/>
    <w:rsid w:val="009D4402"/>
    <w:rsid w:val="009E0210"/>
    <w:rsid w:val="009E20F9"/>
    <w:rsid w:val="009F7E7D"/>
    <w:rsid w:val="00A24904"/>
    <w:rsid w:val="00A42563"/>
    <w:rsid w:val="00A52B99"/>
    <w:rsid w:val="00A74FE5"/>
    <w:rsid w:val="00A9035C"/>
    <w:rsid w:val="00AA6E27"/>
    <w:rsid w:val="00AC3153"/>
    <w:rsid w:val="00AE5537"/>
    <w:rsid w:val="00AF6B9C"/>
    <w:rsid w:val="00B01E6B"/>
    <w:rsid w:val="00B0767F"/>
    <w:rsid w:val="00B5733B"/>
    <w:rsid w:val="00B77F9B"/>
    <w:rsid w:val="00BC0D9F"/>
    <w:rsid w:val="00BC2445"/>
    <w:rsid w:val="00BF36EF"/>
    <w:rsid w:val="00BF3E5C"/>
    <w:rsid w:val="00C53AB2"/>
    <w:rsid w:val="00C5443F"/>
    <w:rsid w:val="00C616F8"/>
    <w:rsid w:val="00CA3BF9"/>
    <w:rsid w:val="00D12D16"/>
    <w:rsid w:val="00D51099"/>
    <w:rsid w:val="00D651A6"/>
    <w:rsid w:val="00D678F8"/>
    <w:rsid w:val="00DA7CC7"/>
    <w:rsid w:val="00DD08AA"/>
    <w:rsid w:val="00DD454A"/>
    <w:rsid w:val="00DF74BB"/>
    <w:rsid w:val="00E236D5"/>
    <w:rsid w:val="00E350C7"/>
    <w:rsid w:val="00E9634E"/>
    <w:rsid w:val="00E970A2"/>
    <w:rsid w:val="00EA0ADB"/>
    <w:rsid w:val="00EB3739"/>
    <w:rsid w:val="00EE766D"/>
    <w:rsid w:val="00EF7F33"/>
    <w:rsid w:val="00F053E7"/>
    <w:rsid w:val="00F07398"/>
    <w:rsid w:val="00F30FDE"/>
    <w:rsid w:val="00F314CA"/>
    <w:rsid w:val="00F52AF2"/>
    <w:rsid w:val="00FD3A61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5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18E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5718E7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rsid w:val="005718E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8E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550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50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50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1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A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848"/>
  </w:style>
  <w:style w:type="paragraph" w:styleId="Rodap">
    <w:name w:val="footer"/>
    <w:basedOn w:val="Normal"/>
    <w:link w:val="RodapChar"/>
    <w:uiPriority w:val="99"/>
    <w:unhideWhenUsed/>
    <w:rsid w:val="004A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848"/>
  </w:style>
  <w:style w:type="character" w:customStyle="1" w:styleId="Ttulo1Char">
    <w:name w:val="Título 1 Char"/>
    <w:basedOn w:val="Fontepargpadro"/>
    <w:link w:val="Ttulo1"/>
    <w:uiPriority w:val="9"/>
    <w:rsid w:val="002F5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630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5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18E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5718E7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rsid w:val="005718E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8E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550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50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50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1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A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848"/>
  </w:style>
  <w:style w:type="paragraph" w:styleId="Rodap">
    <w:name w:val="footer"/>
    <w:basedOn w:val="Normal"/>
    <w:link w:val="RodapChar"/>
    <w:uiPriority w:val="99"/>
    <w:unhideWhenUsed/>
    <w:rsid w:val="004A1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848"/>
  </w:style>
  <w:style w:type="character" w:customStyle="1" w:styleId="Ttulo1Char">
    <w:name w:val="Título 1 Char"/>
    <w:basedOn w:val="Fontepargpadro"/>
    <w:link w:val="Ttulo1"/>
    <w:uiPriority w:val="9"/>
    <w:rsid w:val="002F5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630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aMarcia\Disciplinas\notas\20122\2012_2\Notas2012_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rcia\Computador_casa\cca\Disciplinas\notas\2013\Notas-2013-1-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Resultado Final - 2012.2</a:t>
            </a:r>
          </a:p>
          <a:p>
            <a:pPr>
              <a:defRPr sz="1200"/>
            </a:pPr>
            <a:r>
              <a:rPr lang="en-US" sz="1200"/>
              <a:t>Informática para Agronomia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4948294890700502"/>
          <c:y val="0.33546548269182785"/>
          <c:w val="0.4312578605867633"/>
          <c:h val="0.59891446107622692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3557126030624265E-2"/>
                  <c:y val="-1.76211453744493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7114252061248524E-3"/>
                  <c:y val="5.87371512481644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4228504122497048E-3"/>
                  <c:y val="1.76211453744493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249705535924627"/>
                  <c:y val="6.46108663729809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Plan1!$A$5:$A$8</c:f>
              <c:strCache>
                <c:ptCount val="4"/>
                <c:pt idx="0">
                  <c:v>APROVADOS</c:v>
                </c:pt>
                <c:pt idx="1">
                  <c:v>REP. FALTA / DESISTENTES</c:v>
                </c:pt>
                <c:pt idx="2">
                  <c:v>REPROVADOS NOTA</c:v>
                </c:pt>
                <c:pt idx="3">
                  <c:v>TRANCAMENTOS</c:v>
                </c:pt>
              </c:strCache>
            </c:strRef>
          </c:cat>
          <c:val>
            <c:numRef>
              <c:f>Plan1!$B$5:$B$8</c:f>
              <c:numCache>
                <c:formatCode>General</c:formatCode>
                <c:ptCount val="4"/>
                <c:pt idx="0">
                  <c:v>22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2.8268551236749116E-2"/>
          <c:y val="0.49725027018681489"/>
          <c:w val="0.33234356306168444"/>
          <c:h val="0.50274972981318511"/>
        </c:manualLayout>
      </c:layout>
      <c:overlay val="0"/>
      <c:txPr>
        <a:bodyPr/>
        <a:lstStyle/>
        <a:p>
          <a:pPr rtl="0">
            <a:defRPr sz="700"/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Resultado Final - 2012.2</a:t>
            </a:r>
            <a:endParaRPr lang="pt-BR" sz="1200"/>
          </a:p>
          <a:p>
            <a:pPr>
              <a:defRPr sz="1200"/>
            </a:pPr>
            <a:r>
              <a:rPr lang="en-US" sz="1200"/>
              <a:t>Informática para Agronomia</a:t>
            </a:r>
            <a:endParaRPr lang="pt-BR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4308616899919312"/>
          <c:y val="0.29846156177238592"/>
          <c:w val="0.45198554485558745"/>
          <c:h val="0.61622532109721051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"/>
          </c:dPt>
          <c:dLbls>
            <c:dLbl>
              <c:idx val="0"/>
              <c:layout>
                <c:manualLayout>
                  <c:x val="9.4209955204362702E-3"/>
                  <c:y val="-0.3205754088431253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Plan1!$A$5:$A$8</c:f>
              <c:strCache>
                <c:ptCount val="4"/>
                <c:pt idx="0">
                  <c:v>APROVADOS</c:v>
                </c:pt>
                <c:pt idx="1">
                  <c:v>REP. FALTA / DESISTENTES</c:v>
                </c:pt>
                <c:pt idx="2">
                  <c:v>REPROVADOS NOTA</c:v>
                </c:pt>
                <c:pt idx="3">
                  <c:v>TRANCAMENTOS</c:v>
                </c:pt>
              </c:strCache>
            </c:strRef>
          </c:cat>
          <c:val>
            <c:numRef>
              <c:f>Plan1!$C$5:$C$8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2.8268551236749116E-2"/>
          <c:y val="0.49778568544316582"/>
          <c:w val="0.33234356306168444"/>
          <c:h val="0.49689736505836063"/>
        </c:manualLayout>
      </c:layout>
      <c:overlay val="1"/>
      <c:txPr>
        <a:bodyPr/>
        <a:lstStyle/>
        <a:p>
          <a:pPr rtl="0">
            <a:defRPr sz="700"/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Distribuição das Notas 2012.2</a:t>
            </a:r>
          </a:p>
          <a:p>
            <a:pPr>
              <a:defRPr sz="1200"/>
            </a:pPr>
            <a:r>
              <a:rPr lang="en-US" sz="1200"/>
              <a:t>Informática para Agronomia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63032933604146"/>
          <c:y val="0.32718451846573737"/>
          <c:w val="0.37577448196533653"/>
          <c:h val="0.52186126195186067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Plan1!$A$15:$A$19</c:f>
              <c:strCache>
                <c:ptCount val="5"/>
                <c:pt idx="0">
                  <c:v>REPROV/TRANC</c:v>
                </c:pt>
                <c:pt idx="1">
                  <c:v>5,00 &lt;= NOTA &gt; 7,00 </c:v>
                </c:pt>
                <c:pt idx="2">
                  <c:v>7,00 &lt;= NOTA &gt; 8,00 </c:v>
                </c:pt>
                <c:pt idx="3">
                  <c:v>8,00 &lt;= NOTA &gt; 9,00 </c:v>
                </c:pt>
                <c:pt idx="4">
                  <c:v>9,00 &lt;= NOTA &gt; 10,00 </c:v>
                </c:pt>
              </c:strCache>
            </c:strRef>
          </c:cat>
          <c:val>
            <c:numRef>
              <c:f>Plan1!$B$15:$B$19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9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59351047550151637"/>
          <c:y val="0.73338649558710423"/>
          <c:w val="0.39899355877616755"/>
          <c:h val="0.20078541666666666"/>
        </c:manualLayout>
      </c:layout>
      <c:overlay val="0"/>
      <c:txPr>
        <a:bodyPr/>
        <a:lstStyle/>
        <a:p>
          <a:pPr rtl="0">
            <a:defRPr sz="700"/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Distribuição das Notas 2012.2</a:t>
            </a:r>
            <a:endParaRPr lang="pt-BR" sz="1200"/>
          </a:p>
          <a:p>
            <a:pPr>
              <a:defRPr sz="1200"/>
            </a:pPr>
            <a:r>
              <a:rPr lang="en-US" sz="1200"/>
              <a:t>Informática para Agronomia</a:t>
            </a:r>
            <a:endParaRPr lang="pt-BR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6135147417526874E-2"/>
          <c:y val="0.28142931006541527"/>
          <c:w val="0.48572397045993809"/>
          <c:h val="0.67455491617941743"/>
        </c:manualLayout>
      </c:layout>
      <c:pieChart>
        <c:varyColors val="1"/>
        <c:ser>
          <c:idx val="0"/>
          <c:order val="0"/>
          <c:explosion val="25"/>
          <c:dPt>
            <c:idx val="3"/>
            <c:bubble3D val="0"/>
            <c:explosion val="0"/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4.7047475955964866E-3"/>
                  <c:y val="-0.3254176316195769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Plan1!$A$15:$A$19</c:f>
              <c:strCache>
                <c:ptCount val="5"/>
                <c:pt idx="0">
                  <c:v>REPROV/TRANC</c:v>
                </c:pt>
                <c:pt idx="1">
                  <c:v>5,00 &lt;= NOTA &gt; 7,00 </c:v>
                </c:pt>
                <c:pt idx="2">
                  <c:v>7,00 &lt;= NOTA &gt; 8,00 </c:v>
                </c:pt>
                <c:pt idx="3">
                  <c:v>8,00 &lt;= NOTA &gt; 9,00 </c:v>
                </c:pt>
                <c:pt idx="4">
                  <c:v>9,00 &lt;= NOTA &gt; 10,00 </c:v>
                </c:pt>
              </c:strCache>
            </c:strRef>
          </c:cat>
          <c:val>
            <c:numRef>
              <c:f>Plan1!$C$15:$C$19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58163768398208171"/>
          <c:y val="0.70057183721031935"/>
          <c:w val="0.41393469494474111"/>
          <c:h val="0.24447697090780884"/>
        </c:manualLayout>
      </c:layout>
      <c:overlay val="0"/>
      <c:txPr>
        <a:bodyPr/>
        <a:lstStyle/>
        <a:p>
          <a:pPr rtl="0">
            <a:defRPr sz="700"/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Informática</a:t>
            </a:r>
            <a:r>
              <a:rPr lang="en-US" sz="1200" baseline="0"/>
              <a:t> - </a:t>
            </a:r>
            <a:r>
              <a:rPr lang="en-US" sz="1200"/>
              <a:t>Agronomia 2012.2</a:t>
            </a:r>
          </a:p>
        </c:rich>
      </c:tx>
      <c:layout>
        <c:manualLayout>
          <c:xMode val="edge"/>
          <c:yMode val="edge"/>
          <c:x val="0.23630045260090521"/>
          <c:y val="2.318748038793575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74849467345994E-2"/>
          <c:y val="0.20975624812872518"/>
          <c:w val="0.71051072744347321"/>
          <c:h val="0.7663766255011930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Plan1!$M$45:$M$47</c:f>
              <c:strCache>
                <c:ptCount val="3"/>
                <c:pt idx="0">
                  <c:v>Reprovados</c:v>
                </c:pt>
                <c:pt idx="1">
                  <c:v>Aprovados</c:v>
                </c:pt>
                <c:pt idx="2">
                  <c:v>Trancamentos</c:v>
                </c:pt>
              </c:strCache>
            </c:strRef>
          </c:cat>
          <c:val>
            <c:numRef>
              <c:f>Plan1!$N$45:$N$47</c:f>
              <c:numCache>
                <c:formatCode>General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700"/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Informática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Agronomia 2013.1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296279141577677E-4"/>
          <c:y val="0.13588618945172032"/>
          <c:w val="0.67390090705845962"/>
          <c:h val="0.8641138105482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8.6879051779304967E-2"/>
                  <c:y val="9.66332254153510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Plan1!$M$48:$M$50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Trancamentos/Desistências</c:v>
                </c:pt>
              </c:strCache>
            </c:strRef>
          </c:cat>
          <c:val>
            <c:numRef>
              <c:f>Plan1!$N$48:$N$50</c:f>
              <c:numCache>
                <c:formatCode>General</c:formatCode>
                <c:ptCount val="3"/>
                <c:pt idx="0">
                  <c:v>19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559481743227328"/>
          <c:y val="0.47033400519172658"/>
          <c:w val="0.25716143365896688"/>
          <c:h val="0.32738366527713447"/>
        </c:manualLayout>
      </c:layout>
      <c:overlay val="0"/>
      <c:txPr>
        <a:bodyPr/>
        <a:lstStyle/>
        <a:p>
          <a:pPr>
            <a:defRPr sz="7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Heiitor</dc:creator>
  <cp:lastModifiedBy>Windows</cp:lastModifiedBy>
  <cp:revision>5</cp:revision>
  <dcterms:created xsi:type="dcterms:W3CDTF">2013-10-22T23:38:00Z</dcterms:created>
  <dcterms:modified xsi:type="dcterms:W3CDTF">2013-10-23T00:10:00Z</dcterms:modified>
</cp:coreProperties>
</file>